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A6" w:rsidRDefault="00233E53" w:rsidP="005631C0">
      <w:pPr>
        <w:ind w:left="-284"/>
      </w:pPr>
      <w:r w:rsidRPr="00233E53">
        <w:rPr>
          <w:noProof/>
          <w:lang w:eastAsia="fr-FR"/>
        </w:rPr>
        <w:drawing>
          <wp:inline distT="0" distB="0" distL="0" distR="0">
            <wp:extent cx="5972810" cy="699135"/>
            <wp:effectExtent l="19050" t="0" r="889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75375" cy="828334"/>
                      <a:chOff x="0" y="0"/>
                      <a:chExt cx="7075375" cy="828334"/>
                    </a:xfrm>
                  </a:grpSpPr>
                  <a:sp>
                    <a:nvSpPr>
                      <a:cNvPr id="3" name="Rectangle à coins arrondis 2"/>
                      <a:cNvSpPr/>
                    </a:nvSpPr>
                    <a:spPr>
                      <a:xfrm>
                        <a:off x="0" y="0"/>
                        <a:ext cx="7075375" cy="82833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800" b="1" cap="none" spc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FORMULAIRE D'INSCRIPTION CATECHISME 2014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4A4CF3" w:rsidRDefault="000C2F6C" w:rsidP="008C432F">
      <w:pPr>
        <w:ind w:left="-284"/>
      </w:pPr>
      <w:r w:rsidRPr="000C2F6C">
        <w:drawing>
          <wp:inline distT="0" distB="0" distL="0" distR="0">
            <wp:extent cx="5972810" cy="920750"/>
            <wp:effectExtent l="19050" t="0" r="889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03950" cy="1095035"/>
                      <a:chOff x="0" y="0"/>
                      <a:chExt cx="7103950" cy="1095035"/>
                    </a:xfrm>
                  </a:grpSpPr>
                  <a:sp>
                    <a:nvSpPr>
                      <a:cNvPr id="17" name="Rectangle à coins arrondis 16"/>
                      <a:cNvSpPr/>
                    </a:nvSpPr>
                    <a:spPr>
                      <a:xfrm>
                        <a:off x="0" y="0"/>
                        <a:ext cx="7103950" cy="1095035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Les horaires des séances de catéchisme pour les 3 années de catéchisme : </a:t>
                          </a:r>
                          <a:b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 -</a:t>
                          </a:r>
                          <a:r>
                            <a:rPr lang="fr-FR" sz="1200" baseline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nous conservons les séances de catéchisme un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dimanche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sur deux de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9h30 à 12h 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(messe comprise) </a:t>
                          </a:r>
                          <a:b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 - les enfants auront aussi catéchisme un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MARDI</a:t>
                          </a:r>
                          <a:r>
                            <a:rPr lang="fr-FR" sz="1200" b="1" baseline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sur deux (environ) de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17h à 18h</a:t>
                          </a:r>
                        </a:p>
                        <a:p>
                          <a:pPr algn="ctr"/>
                          <a:r>
                            <a:rPr lang="fr-FR" sz="1200" b="1" i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INSCRIPTION CATE :  10 SEPT SALLE BD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047" name="Picture 23" descr="C:\Users\j0233594\AppData\Local\Microsoft\Windows\Temporary Internet Files\Content.IE5\HQ3IGMZD\MC900433883[1].pn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88907" y="32622"/>
                        <a:ext cx="542925" cy="536121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="004A4CF3" w:rsidRPr="004A4CF3">
        <w:rPr>
          <w:noProof/>
          <w:lang w:eastAsia="fr-FR"/>
        </w:rPr>
        <w:drawing>
          <wp:inline distT="0" distB="0" distL="0" distR="0">
            <wp:extent cx="6276622" cy="496711"/>
            <wp:effectExtent l="0" t="0" r="0" b="0"/>
            <wp:docPr id="3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77088" cy="410104"/>
                      <a:chOff x="0" y="0"/>
                      <a:chExt cx="7177088" cy="410104"/>
                    </a:xfrm>
                  </a:grpSpPr>
                  <a:sp>
                    <a:nvSpPr>
                      <a:cNvPr id="4" name="Rectangle à coins arrondis 3"/>
                      <a:cNvSpPr/>
                    </a:nvSpPr>
                    <a:spPr>
                      <a:xfrm>
                        <a:off x="0" y="0"/>
                        <a:ext cx="7177088" cy="410104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0" cap="none" spc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INFORMATIONS</a:t>
                          </a:r>
                          <a:r>
                            <a:rPr lang="fr-FR" sz="2400" b="0" cap="none" spc="0" baseline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 ENFANTS</a:t>
                          </a:r>
                          <a:endParaRPr lang="fr-FR" sz="2400" b="0" cap="none" spc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Grilledutableau"/>
        <w:tblW w:w="9782" w:type="dxa"/>
        <w:tblInd w:w="-17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4409"/>
        <w:gridCol w:w="5373"/>
      </w:tblGrid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Nom et prénom de l'enfant</w:t>
            </w:r>
          </w:p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</w:p>
        </w:tc>
        <w:tc>
          <w:tcPr>
            <w:tcW w:w="5373" w:type="dxa"/>
          </w:tcPr>
          <w:p w:rsidR="004A4CF3" w:rsidRDefault="004A4CF3"/>
          <w:p w:rsidR="004A4CF3" w:rsidRDefault="004A4CF3"/>
          <w:p w:rsidR="004A4CF3" w:rsidRDefault="004A4CF3"/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 w:rsidP="004A4CF3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Date de naissance</w:t>
            </w:r>
          </w:p>
        </w:tc>
        <w:tc>
          <w:tcPr>
            <w:tcW w:w="5373" w:type="dxa"/>
          </w:tcPr>
          <w:p w:rsidR="004A4CF3" w:rsidRDefault="004A4CF3"/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Adresse de l'enfant</w:t>
            </w:r>
          </w:p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</w:p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</w:p>
        </w:tc>
        <w:tc>
          <w:tcPr>
            <w:tcW w:w="5373" w:type="dxa"/>
          </w:tcPr>
          <w:p w:rsidR="004A4CF3" w:rsidRDefault="004A4CF3"/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 w:rsidP="004A4CF3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Classe et école fréquentée</w:t>
            </w:r>
          </w:p>
        </w:tc>
        <w:tc>
          <w:tcPr>
            <w:tcW w:w="5373" w:type="dxa"/>
          </w:tcPr>
          <w:p w:rsidR="004A4CF3" w:rsidRDefault="004A4CF3"/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A déjà fait du catéchisme ?</w:t>
            </w:r>
          </w:p>
        </w:tc>
        <w:tc>
          <w:tcPr>
            <w:tcW w:w="5373" w:type="dxa"/>
          </w:tcPr>
          <w:p w:rsidR="004A4CF3" w:rsidRDefault="004A4CF3" w:rsidP="0058369E">
            <w:pPr>
              <w:jc w:val="center"/>
            </w:pPr>
            <w:r>
              <w:t>Oui</w:t>
            </w:r>
            <w:r w:rsidR="0058369E">
              <w:t xml:space="preserve">   /    </w:t>
            </w:r>
            <w:r>
              <w:t>Non</w:t>
            </w:r>
          </w:p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 w:rsidP="0058369E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Si oui, pendant combien d'année ?</w:t>
            </w:r>
          </w:p>
        </w:tc>
        <w:tc>
          <w:tcPr>
            <w:tcW w:w="5373" w:type="dxa"/>
          </w:tcPr>
          <w:p w:rsidR="004A4CF3" w:rsidRDefault="004A4CF3" w:rsidP="0058369E"/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 w:rsidP="0058369E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Date de baptême ?</w:t>
            </w:r>
          </w:p>
        </w:tc>
        <w:tc>
          <w:tcPr>
            <w:tcW w:w="5373" w:type="dxa"/>
          </w:tcPr>
          <w:p w:rsidR="004A4CF3" w:rsidRDefault="004A4CF3"/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Date de la première communion ?</w:t>
            </w:r>
          </w:p>
        </w:tc>
        <w:tc>
          <w:tcPr>
            <w:tcW w:w="5373" w:type="dxa"/>
          </w:tcPr>
          <w:p w:rsidR="004A4CF3" w:rsidRDefault="004A4CF3"/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 w:rsidP="0058369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Participe régulièrement à la messe ?</w:t>
            </w:r>
          </w:p>
        </w:tc>
        <w:tc>
          <w:tcPr>
            <w:tcW w:w="5373" w:type="dxa"/>
          </w:tcPr>
          <w:p w:rsidR="004A4CF3" w:rsidRDefault="0058369E" w:rsidP="0058369E">
            <w:pPr>
              <w:jc w:val="center"/>
            </w:pPr>
            <w:r>
              <w:t>Oui   /    Non</w:t>
            </w:r>
          </w:p>
        </w:tc>
      </w:tr>
      <w:tr w:rsidR="004A4CF3" w:rsidTr="004A4CF3">
        <w:tc>
          <w:tcPr>
            <w:tcW w:w="4409" w:type="dxa"/>
            <w:shd w:val="clear" w:color="auto" w:fill="DAEEF3" w:themeFill="accent5" w:themeFillTint="33"/>
            <w:vAlign w:val="center"/>
          </w:tcPr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 xml:space="preserve">Autres information que vous souhaitez nous communiquer : </w:t>
            </w:r>
          </w:p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</w:p>
          <w:p w:rsidR="004A4CF3" w:rsidRDefault="004A4CF3">
            <w:pPr>
              <w:rPr>
                <w:rFonts w:ascii="Calibri" w:hAnsi="Calibri"/>
                <w:b/>
                <w:bCs/>
                <w:color w:val="002060"/>
              </w:rPr>
            </w:pPr>
          </w:p>
        </w:tc>
        <w:tc>
          <w:tcPr>
            <w:tcW w:w="5373" w:type="dxa"/>
          </w:tcPr>
          <w:p w:rsidR="004A4CF3" w:rsidRDefault="004A4CF3"/>
        </w:tc>
      </w:tr>
    </w:tbl>
    <w:p w:rsidR="004A4CF3" w:rsidRDefault="004A4CF3" w:rsidP="004A4CF3">
      <w:pPr>
        <w:ind w:left="-426"/>
      </w:pPr>
      <w:r w:rsidRPr="004A4CF3">
        <w:rPr>
          <w:noProof/>
          <w:lang w:eastAsia="fr-FR"/>
        </w:rPr>
        <w:drawing>
          <wp:inline distT="0" distB="0" distL="0" distR="0">
            <wp:extent cx="6299200" cy="519289"/>
            <wp:effectExtent l="0" t="0" r="0" b="0"/>
            <wp:docPr id="4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77088" cy="419100"/>
                      <a:chOff x="0" y="0"/>
                      <a:chExt cx="7177088" cy="419100"/>
                    </a:xfrm>
                  </a:grpSpPr>
                  <a:sp>
                    <a:nvSpPr>
                      <a:cNvPr id="15" name="Rectangle à coins arrondis 14"/>
                      <a:cNvSpPr/>
                    </a:nvSpPr>
                    <a:spPr>
                      <a:xfrm>
                        <a:off x="0" y="0"/>
                        <a:ext cx="7177088" cy="419100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0" cap="none" spc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INFORMATIONS</a:t>
                          </a:r>
                          <a:r>
                            <a:rPr lang="fr-FR" sz="2400" b="0" cap="none" spc="0" baseline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 PARENTS</a:t>
                          </a:r>
                          <a:endParaRPr lang="fr-FR" sz="2400" b="0" cap="none" spc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320"/>
        <w:gridCol w:w="3761"/>
        <w:gridCol w:w="1701"/>
      </w:tblGrid>
      <w:tr w:rsidR="004A4CF3" w:rsidRPr="004A4CF3" w:rsidTr="004A4CF3">
        <w:trPr>
          <w:trHeight w:val="300"/>
        </w:trPr>
        <w:tc>
          <w:tcPr>
            <w:tcW w:w="432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Nom du père</w:t>
            </w:r>
          </w:p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4A4CF3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583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Profession du père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4A4CF3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 xml:space="preserve">Téléphone 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lang w:eastAsia="fr-FR"/>
              </w:rPr>
              <w:t>(portable de préférence)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4A4CF3">
        <w:trPr>
          <w:trHeight w:val="300"/>
        </w:trPr>
        <w:tc>
          <w:tcPr>
            <w:tcW w:w="4320" w:type="dxa"/>
            <w:tcBorders>
              <w:top w:val="single" w:sz="4" w:space="0" w:color="1F497D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583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Email du père</w:t>
            </w:r>
          </w:p>
        </w:tc>
        <w:tc>
          <w:tcPr>
            <w:tcW w:w="5462" w:type="dxa"/>
            <w:gridSpan w:val="2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4A4CF3">
        <w:trPr>
          <w:trHeight w:val="300"/>
        </w:trPr>
        <w:tc>
          <w:tcPr>
            <w:tcW w:w="432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Nom de la mère</w:t>
            </w:r>
          </w:p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4A4CF3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Profession de la mère</w:t>
            </w:r>
          </w:p>
        </w:tc>
        <w:tc>
          <w:tcPr>
            <w:tcW w:w="5462" w:type="dxa"/>
            <w:gridSpan w:val="2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4A4CF3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 xml:space="preserve">Téléphone 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lang w:eastAsia="fr-FR"/>
              </w:rPr>
              <w:t>(portable de préférence)</w:t>
            </w:r>
          </w:p>
        </w:tc>
        <w:tc>
          <w:tcPr>
            <w:tcW w:w="5462" w:type="dxa"/>
            <w:gridSpan w:val="2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4A4CF3">
        <w:trPr>
          <w:trHeight w:val="300"/>
        </w:trPr>
        <w:tc>
          <w:tcPr>
            <w:tcW w:w="4320" w:type="dxa"/>
            <w:tcBorders>
              <w:top w:val="single" w:sz="4" w:space="0" w:color="1F497D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583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Email de la mère</w:t>
            </w:r>
          </w:p>
        </w:tc>
        <w:tc>
          <w:tcPr>
            <w:tcW w:w="5462" w:type="dxa"/>
            <w:gridSpan w:val="2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 </w:t>
            </w:r>
          </w:p>
        </w:tc>
      </w:tr>
      <w:tr w:rsidR="004A4CF3" w:rsidRPr="004A4CF3" w:rsidTr="0058369E">
        <w:trPr>
          <w:trHeight w:val="900"/>
        </w:trPr>
        <w:tc>
          <w:tcPr>
            <w:tcW w:w="8081" w:type="dxa"/>
            <w:gridSpan w:val="2"/>
            <w:tcBorders>
              <w:top w:val="single" w:sz="4" w:space="0" w:color="1F497D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Si votre enfant n'est pas baptisé, souhaitez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-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 xml:space="preserve"> vous que nous l'accompagnions 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u w:val="single"/>
                <w:lang w:eastAsia="fr-FR"/>
              </w:rPr>
              <w:t>ensemble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 xml:space="preserve"> vers le baptême ?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Oui</w:t>
            </w:r>
          </w:p>
          <w:p w:rsidR="004A4CF3" w:rsidRPr="004A4CF3" w:rsidRDefault="004A4CF3" w:rsidP="004A4C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Non</w:t>
            </w:r>
          </w:p>
        </w:tc>
      </w:tr>
      <w:tr w:rsidR="004A4CF3" w:rsidRPr="004A4CF3" w:rsidTr="0058369E">
        <w:trPr>
          <w:trHeight w:val="1200"/>
        </w:trPr>
        <w:tc>
          <w:tcPr>
            <w:tcW w:w="8081" w:type="dxa"/>
            <w:gridSpan w:val="2"/>
            <w:tcBorders>
              <w:top w:val="single" w:sz="4" w:space="0" w:color="1F497D"/>
              <w:left w:val="single" w:sz="8" w:space="0" w:color="1F497D"/>
              <w:bottom w:val="single" w:sz="4" w:space="0" w:color="auto"/>
              <w:right w:val="single" w:sz="4" w:space="0" w:color="1F497D"/>
            </w:tcBorders>
            <w:shd w:val="clear" w:color="000000" w:fill="DBEEF3"/>
            <w:vAlign w:val="center"/>
            <w:hideMark/>
          </w:tcPr>
          <w:p w:rsidR="004A4CF3" w:rsidRPr="004A4CF3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Si votre enfant n'a pas fait s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a première communion, souhaitez-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 xml:space="preserve">vous que nous l'accompagnions 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u w:val="single"/>
                <w:lang w:eastAsia="fr-FR"/>
              </w:rPr>
              <w:t>ensemble</w:t>
            </w:r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 xml:space="preserve"> vers sa première </w:t>
            </w:r>
            <w:proofErr w:type="gramStart"/>
            <w:r w:rsidRPr="004A4CF3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communion  ?</w:t>
            </w:r>
            <w:proofErr w:type="gramEnd"/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CF3" w:rsidRPr="004A4CF3" w:rsidRDefault="004A4CF3" w:rsidP="004A4CF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 xml:space="preserve">Oui </w:t>
            </w:r>
          </w:p>
          <w:p w:rsidR="004A4CF3" w:rsidRPr="004A4CF3" w:rsidRDefault="004A4CF3" w:rsidP="005836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  <w:r w:rsidRPr="004A4CF3">
              <w:rPr>
                <w:rFonts w:ascii="Calibri" w:eastAsia="Times New Roman" w:hAnsi="Calibri" w:cs="Times New Roman"/>
                <w:color w:val="002060"/>
                <w:lang w:eastAsia="fr-FR"/>
              </w:rPr>
              <w:t>Non</w:t>
            </w:r>
          </w:p>
        </w:tc>
      </w:tr>
    </w:tbl>
    <w:p w:rsidR="004A4CF3" w:rsidRDefault="004A4CF3" w:rsidP="0058369E"/>
    <w:sectPr w:rsidR="004A4CF3" w:rsidSect="0058369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CEF"/>
    <w:multiLevelType w:val="hybridMultilevel"/>
    <w:tmpl w:val="7C00A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31C9"/>
    <w:multiLevelType w:val="hybridMultilevel"/>
    <w:tmpl w:val="58E230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635B"/>
    <w:multiLevelType w:val="hybridMultilevel"/>
    <w:tmpl w:val="DF2658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CF3"/>
    <w:rsid w:val="000C2F6C"/>
    <w:rsid w:val="00233E53"/>
    <w:rsid w:val="004A4CF3"/>
    <w:rsid w:val="005631C0"/>
    <w:rsid w:val="0058369E"/>
    <w:rsid w:val="006B633E"/>
    <w:rsid w:val="007B78B2"/>
    <w:rsid w:val="007E0221"/>
    <w:rsid w:val="008C432F"/>
    <w:rsid w:val="00BB6AED"/>
    <w:rsid w:val="00C310C4"/>
    <w:rsid w:val="00D44D0A"/>
    <w:rsid w:val="00D71137"/>
    <w:rsid w:val="00E42073"/>
    <w:rsid w:val="00E7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C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J0102223</dc:creator>
  <cp:lastModifiedBy>J0102223</cp:lastModifiedBy>
  <cp:revision>5</cp:revision>
  <dcterms:created xsi:type="dcterms:W3CDTF">2013-06-17T09:01:00Z</dcterms:created>
  <dcterms:modified xsi:type="dcterms:W3CDTF">2014-07-01T09:14:00Z</dcterms:modified>
</cp:coreProperties>
</file>